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20" w:rsidRDefault="009627DE" w:rsidP="00DD7D20">
      <w:pPr>
        <w:shd w:val="clear" w:color="auto" w:fill="FFFFFF"/>
        <w:spacing w:before="120" w:after="120" w:line="240" w:lineRule="auto"/>
        <w:outlineLvl w:val="1"/>
        <w:rPr>
          <w:b/>
          <w:smallCaps/>
          <w:color w:val="272D2E"/>
          <w:kern w:val="36"/>
          <w:sz w:val="32"/>
          <w:szCs w:val="32"/>
          <w:lang w:val="de-AT" w:eastAsia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E7D6B23" wp14:editId="5C840471">
            <wp:simplePos x="0" y="0"/>
            <wp:positionH relativeFrom="column">
              <wp:posOffset>-957580</wp:posOffset>
            </wp:positionH>
            <wp:positionV relativeFrom="paragraph">
              <wp:posOffset>-1259713</wp:posOffset>
            </wp:positionV>
            <wp:extent cx="7563600" cy="10706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107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5CB">
        <w:rPr>
          <w:b/>
          <w:smallCaps/>
          <w:color w:val="272D2E"/>
          <w:kern w:val="36"/>
          <w:sz w:val="32"/>
          <w:szCs w:val="32"/>
          <w:lang w:val="de-AT" w:eastAsia="de-AT"/>
        </w:rPr>
        <w:t>EU-DATENSCHUTZ-GRUNDVERORDNUNG</w:t>
      </w:r>
      <w:r w:rsidR="00E26E07">
        <w:rPr>
          <w:b/>
          <w:smallCaps/>
          <w:color w:val="272D2E"/>
          <w:kern w:val="36"/>
          <w:sz w:val="32"/>
          <w:szCs w:val="32"/>
          <w:lang w:val="de-AT" w:eastAsia="de-AT"/>
        </w:rPr>
        <w:t xml:space="preserve"> (DSGVO)</w:t>
      </w:r>
      <w:bookmarkStart w:id="0" w:name="_GoBack"/>
      <w:bookmarkEnd w:id="0"/>
      <w:r w:rsidR="004565CB">
        <w:rPr>
          <w:b/>
          <w:smallCaps/>
          <w:color w:val="272D2E"/>
          <w:kern w:val="36"/>
          <w:sz w:val="32"/>
          <w:szCs w:val="32"/>
          <w:lang w:val="de-AT" w:eastAsia="de-AT"/>
        </w:rPr>
        <w:t xml:space="preserve"> </w:t>
      </w:r>
    </w:p>
    <w:p w:rsidR="00DD7D20" w:rsidRPr="00DD7D20" w:rsidRDefault="00DD7D20" w:rsidP="00DD7D20">
      <w:pPr>
        <w:shd w:val="clear" w:color="auto" w:fill="FFFFFF"/>
        <w:spacing w:before="120" w:after="120" w:line="240" w:lineRule="auto"/>
        <w:outlineLvl w:val="1"/>
        <w:rPr>
          <w:b/>
          <w:color w:val="272D2E"/>
          <w:sz w:val="32"/>
          <w:szCs w:val="32"/>
          <w:lang w:val="de-AT" w:eastAsia="de-AT"/>
        </w:rPr>
      </w:pPr>
      <w:r w:rsidRPr="00DD7D20">
        <w:rPr>
          <w:b/>
          <w:color w:val="272D2E"/>
          <w:sz w:val="32"/>
          <w:szCs w:val="32"/>
          <w:lang w:val="de-AT" w:eastAsia="de-AT"/>
        </w:rPr>
        <w:t>MUSTER</w:t>
      </w:r>
    </w:p>
    <w:p w:rsidR="00974D3C" w:rsidRPr="00BB4AF8" w:rsidRDefault="00974D3C" w:rsidP="001047CC">
      <w:pPr>
        <w:jc w:val="center"/>
        <w:rPr>
          <w:b/>
          <w:sz w:val="28"/>
          <w:szCs w:val="28"/>
        </w:rPr>
      </w:pPr>
    </w:p>
    <w:p w:rsidR="00974D3C" w:rsidRDefault="00974D3C" w:rsidP="001047CC">
      <w:pPr>
        <w:jc w:val="center"/>
        <w:rPr>
          <w:b/>
          <w:sz w:val="28"/>
          <w:szCs w:val="28"/>
        </w:rPr>
      </w:pPr>
    </w:p>
    <w:p w:rsidR="00974D3C" w:rsidRDefault="00974D3C" w:rsidP="001047CC">
      <w:pPr>
        <w:jc w:val="center"/>
        <w:rPr>
          <w:b/>
          <w:sz w:val="28"/>
          <w:szCs w:val="28"/>
        </w:rPr>
      </w:pPr>
    </w:p>
    <w:p w:rsidR="00974D3C" w:rsidRDefault="00974D3C" w:rsidP="001047CC">
      <w:pPr>
        <w:jc w:val="center"/>
        <w:rPr>
          <w:b/>
          <w:sz w:val="28"/>
          <w:szCs w:val="28"/>
        </w:rPr>
      </w:pPr>
    </w:p>
    <w:p w:rsidR="00974D3C" w:rsidRDefault="00974D3C" w:rsidP="001047CC">
      <w:pPr>
        <w:jc w:val="center"/>
        <w:rPr>
          <w:b/>
          <w:sz w:val="28"/>
          <w:szCs w:val="28"/>
        </w:rPr>
      </w:pPr>
    </w:p>
    <w:p w:rsidR="00974D3C" w:rsidRDefault="00974D3C" w:rsidP="001047CC">
      <w:pPr>
        <w:jc w:val="center"/>
        <w:rPr>
          <w:b/>
          <w:sz w:val="28"/>
          <w:szCs w:val="28"/>
        </w:rPr>
      </w:pPr>
    </w:p>
    <w:p w:rsidR="00974D3C" w:rsidRDefault="00974D3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t xml:space="preserve">Datenverarbeitungsverzeichnis nach Art 30 </w:t>
      </w:r>
      <w:proofErr w:type="spellStart"/>
      <w:r w:rsidRPr="00BB4AF8">
        <w:rPr>
          <w:b/>
          <w:sz w:val="28"/>
          <w:szCs w:val="28"/>
        </w:rPr>
        <w:t>Abs</w:t>
      </w:r>
      <w:proofErr w:type="spellEnd"/>
      <w:r w:rsidRPr="00BB4AF8">
        <w:rPr>
          <w:b/>
          <w:sz w:val="28"/>
          <w:szCs w:val="28"/>
        </w:rPr>
        <w:t xml:space="preserve"> 2 EU-Datenschutz</w:t>
      </w:r>
      <w:r w:rsidR="00E26E07">
        <w:rPr>
          <w:b/>
          <w:sz w:val="28"/>
          <w:szCs w:val="28"/>
        </w:rPr>
        <w:t>-G</w:t>
      </w:r>
      <w:r w:rsidRPr="00BB4AF8">
        <w:rPr>
          <w:b/>
          <w:sz w:val="28"/>
          <w:szCs w:val="28"/>
        </w:rPr>
        <w:t>rund</w:t>
      </w:r>
      <w:r w:rsidR="00E26E07">
        <w:rPr>
          <w:b/>
          <w:sz w:val="28"/>
          <w:szCs w:val="28"/>
        </w:rPr>
        <w:t>v</w:t>
      </w:r>
      <w:r w:rsidRPr="00BB4AF8">
        <w:rPr>
          <w:b/>
          <w:sz w:val="28"/>
          <w:szCs w:val="28"/>
        </w:rPr>
        <w:t>erordnung (DSGVO)</w:t>
      </w: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t>(Auftragsverarbeiter)</w:t>
      </w: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t>Inhalt</w:t>
      </w: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pStyle w:val="Listenabsatz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t>Stammblatt des Auftragsverarbeiters</w:t>
      </w:r>
    </w:p>
    <w:p w:rsidR="001047CC" w:rsidRPr="00BB4AF8" w:rsidRDefault="001047CC" w:rsidP="001047CC">
      <w:pPr>
        <w:pStyle w:val="Listenabsatz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t>Stammblatt des/der Verantwortlichen und Angaben zur Auftragsdatenverarbeitung</w:t>
      </w:r>
    </w:p>
    <w:p w:rsidR="001047CC" w:rsidRPr="00BB4AF8" w:rsidRDefault="001047CC" w:rsidP="001047CC">
      <w:pPr>
        <w:pStyle w:val="Listenabsatz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t>Allgemeine Beschreibung der organisatorisch-technischen Maßnahmen</w:t>
      </w: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BB4AF8" w:rsidRDefault="001047CC" w:rsidP="001047CC">
      <w:pPr>
        <w:jc w:val="center"/>
        <w:rPr>
          <w:b/>
          <w:sz w:val="28"/>
          <w:szCs w:val="28"/>
        </w:rPr>
      </w:pPr>
    </w:p>
    <w:p w:rsidR="001047CC" w:rsidRPr="001047CC" w:rsidRDefault="001047CC" w:rsidP="001047CC">
      <w:pPr>
        <w:jc w:val="center"/>
        <w:rPr>
          <w:b/>
          <w:szCs w:val="22"/>
        </w:rPr>
      </w:pPr>
    </w:p>
    <w:p w:rsidR="001047CC" w:rsidRPr="001047CC" w:rsidRDefault="001047CC" w:rsidP="001047CC">
      <w:pPr>
        <w:jc w:val="center"/>
        <w:rPr>
          <w:b/>
          <w:szCs w:val="22"/>
        </w:rPr>
      </w:pPr>
    </w:p>
    <w:p w:rsidR="001047CC" w:rsidRPr="001047CC" w:rsidRDefault="001047CC" w:rsidP="001047CC">
      <w:pPr>
        <w:jc w:val="center"/>
        <w:rPr>
          <w:b/>
          <w:szCs w:val="22"/>
        </w:rPr>
      </w:pPr>
    </w:p>
    <w:p w:rsidR="001047CC" w:rsidRPr="001047CC" w:rsidRDefault="001047CC" w:rsidP="001047CC">
      <w:pPr>
        <w:jc w:val="center"/>
        <w:rPr>
          <w:b/>
          <w:szCs w:val="22"/>
        </w:rPr>
      </w:pPr>
    </w:p>
    <w:p w:rsidR="001047CC" w:rsidRPr="001047CC" w:rsidRDefault="001047CC" w:rsidP="001047CC">
      <w:pPr>
        <w:jc w:val="center"/>
        <w:rPr>
          <w:b/>
          <w:szCs w:val="22"/>
        </w:rPr>
      </w:pPr>
    </w:p>
    <w:p w:rsidR="001047CC" w:rsidRPr="001047CC" w:rsidRDefault="001047CC" w:rsidP="001047CC">
      <w:pPr>
        <w:jc w:val="center"/>
        <w:rPr>
          <w:b/>
          <w:szCs w:val="22"/>
        </w:rPr>
      </w:pPr>
    </w:p>
    <w:p w:rsidR="001047CC" w:rsidRDefault="001047CC" w:rsidP="001047CC">
      <w:pPr>
        <w:jc w:val="center"/>
        <w:rPr>
          <w:b/>
          <w:sz w:val="28"/>
          <w:szCs w:val="28"/>
        </w:rPr>
      </w:pPr>
    </w:p>
    <w:p w:rsidR="001047CC" w:rsidRDefault="001047CC" w:rsidP="001047CC">
      <w:pPr>
        <w:jc w:val="center"/>
        <w:rPr>
          <w:b/>
          <w:sz w:val="28"/>
          <w:szCs w:val="28"/>
        </w:rPr>
      </w:pPr>
    </w:p>
    <w:p w:rsidR="001047CC" w:rsidRDefault="001047CC" w:rsidP="001047CC">
      <w:pPr>
        <w:jc w:val="center"/>
        <w:rPr>
          <w:b/>
          <w:sz w:val="28"/>
          <w:szCs w:val="28"/>
        </w:rPr>
      </w:pPr>
    </w:p>
    <w:p w:rsidR="001047CC" w:rsidRDefault="001047CC" w:rsidP="001047CC">
      <w:pPr>
        <w:jc w:val="center"/>
        <w:rPr>
          <w:b/>
          <w:sz w:val="28"/>
          <w:szCs w:val="28"/>
        </w:rPr>
      </w:pPr>
    </w:p>
    <w:p w:rsidR="001047CC" w:rsidRPr="009421BA" w:rsidRDefault="001047CC" w:rsidP="001047CC">
      <w:pPr>
        <w:jc w:val="center"/>
        <w:rPr>
          <w:b/>
          <w:sz w:val="28"/>
          <w:szCs w:val="28"/>
        </w:rPr>
      </w:pPr>
    </w:p>
    <w:p w:rsidR="001047CC" w:rsidRDefault="001047CC" w:rsidP="00680302">
      <w:pPr>
        <w:spacing w:before="120"/>
        <w:rPr>
          <w:color w:val="272D2E"/>
          <w:szCs w:val="22"/>
          <w:lang w:val="de-AT" w:eastAsia="de-AT"/>
        </w:rPr>
      </w:pPr>
    </w:p>
    <w:p w:rsidR="001047CC" w:rsidRDefault="001047CC" w:rsidP="00680302">
      <w:pPr>
        <w:spacing w:before="120"/>
        <w:rPr>
          <w:color w:val="272D2E"/>
          <w:szCs w:val="22"/>
          <w:lang w:val="de-AT" w:eastAsia="de-AT"/>
        </w:rPr>
      </w:pPr>
    </w:p>
    <w:p w:rsidR="00DD7D20" w:rsidRDefault="00DD7D20" w:rsidP="000B229A">
      <w:pPr>
        <w:shd w:val="clear" w:color="auto" w:fill="FFFFFF"/>
        <w:spacing w:line="240" w:lineRule="auto"/>
        <w:jc w:val="both"/>
        <w:rPr>
          <w:color w:val="272D2E"/>
          <w:szCs w:val="22"/>
          <w:lang w:val="de-AT" w:eastAsia="de-AT"/>
        </w:rPr>
        <w:sectPr w:rsidR="00DD7D20" w:rsidSect="00510C62">
          <w:pgSz w:w="11906" w:h="16838"/>
          <w:pgMar w:top="1985" w:right="1418" w:bottom="1134" w:left="1418" w:header="708" w:footer="708" w:gutter="0"/>
          <w:cols w:space="708"/>
          <w:docGrid w:linePitch="360"/>
        </w:sectPr>
      </w:pPr>
    </w:p>
    <w:p w:rsidR="00BB4AF8" w:rsidRPr="00BB4AF8" w:rsidRDefault="00BB4AF8" w:rsidP="00BB4AF8">
      <w:pPr>
        <w:pStyle w:val="Listenabsatz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lastRenderedPageBreak/>
        <w:t>Stammblatt des Auftragsverarbeiters</w:t>
      </w:r>
    </w:p>
    <w:p w:rsidR="00BB4AF8" w:rsidRDefault="00BB4AF8" w:rsidP="00BB4AF8"/>
    <w:p w:rsidR="00BB4AF8" w:rsidRDefault="00BB4AF8" w:rsidP="00BB4AF8"/>
    <w:p w:rsidR="00BB4AF8" w:rsidRPr="0095277F" w:rsidRDefault="00BB4AF8" w:rsidP="00BB4AF8">
      <w:pPr>
        <w:pStyle w:val="Listenabsatz"/>
        <w:numPr>
          <w:ilvl w:val="0"/>
          <w:numId w:val="15"/>
        </w:numPr>
        <w:ind w:left="284" w:hanging="284"/>
        <w:rPr>
          <w:b/>
        </w:rPr>
      </w:pPr>
      <w:r>
        <w:rPr>
          <w:b/>
        </w:rPr>
        <w:t>Name und Kontaktdaten des Auftragsverarbeiters/der Auftragsverarbeiter</w:t>
      </w:r>
    </w:p>
    <w:p w:rsidR="00BB4AF8" w:rsidRDefault="00BB4AF8" w:rsidP="00BB4AF8">
      <w:pPr>
        <w:pStyle w:val="Listenabsatz"/>
      </w:pPr>
    </w:p>
    <w:p w:rsidR="00BB4AF8" w:rsidRPr="0095277F" w:rsidRDefault="00BB4AF8" w:rsidP="00BB4AF8">
      <w:pPr>
        <w:pStyle w:val="Listenabsatz"/>
        <w:numPr>
          <w:ilvl w:val="1"/>
          <w:numId w:val="15"/>
        </w:numPr>
        <w:ind w:left="567" w:hanging="283"/>
        <w:rPr>
          <w:b/>
        </w:rPr>
      </w:pPr>
      <w:r w:rsidRPr="0095277F">
        <w:rPr>
          <w:b/>
        </w:rPr>
        <w:t>Name und Anschrift</w:t>
      </w:r>
      <w:r>
        <w:rPr>
          <w:b/>
        </w:rPr>
        <w:t>:</w:t>
      </w:r>
    </w:p>
    <w:p w:rsidR="00BB4AF8" w:rsidRPr="0095277F" w:rsidRDefault="00BB4AF8" w:rsidP="00BB4AF8">
      <w:pPr>
        <w:pStyle w:val="Listenabsatz"/>
        <w:ind w:left="567" w:hanging="283"/>
        <w:rPr>
          <w:b/>
        </w:rPr>
      </w:pPr>
    </w:p>
    <w:p w:rsidR="00BB4AF8" w:rsidRDefault="00BB4AF8" w:rsidP="00BB4AF8">
      <w:pPr>
        <w:pStyle w:val="Listenabsatz"/>
        <w:numPr>
          <w:ilvl w:val="1"/>
          <w:numId w:val="15"/>
        </w:numPr>
        <w:ind w:left="567" w:hanging="283"/>
        <w:rPr>
          <w:b/>
        </w:rPr>
      </w:pPr>
      <w:r w:rsidRPr="0095277F">
        <w:rPr>
          <w:b/>
        </w:rPr>
        <w:t>E-Mail-Adresse</w:t>
      </w:r>
      <w:r>
        <w:rPr>
          <w:b/>
        </w:rPr>
        <w:t xml:space="preserve"> (und allenfalls weitere Kontaktdaten wie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Tel.Nr</w:t>
      </w:r>
      <w:proofErr w:type="spellEnd"/>
      <w:r>
        <w:rPr>
          <w:b/>
        </w:rPr>
        <w:t>.):</w:t>
      </w:r>
    </w:p>
    <w:p w:rsidR="00BB4AF8" w:rsidRPr="00677661" w:rsidRDefault="00BB4AF8" w:rsidP="00BB4AF8">
      <w:pPr>
        <w:pStyle w:val="Listenabsatz"/>
        <w:ind w:left="567" w:hanging="283"/>
        <w:rPr>
          <w:b/>
        </w:rPr>
      </w:pPr>
    </w:p>
    <w:p w:rsidR="00BB4AF8" w:rsidRDefault="00BB4AF8" w:rsidP="00BB4AF8">
      <w:pPr>
        <w:pStyle w:val="Listenabsatz"/>
        <w:numPr>
          <w:ilvl w:val="1"/>
          <w:numId w:val="15"/>
        </w:numPr>
        <w:ind w:left="567" w:hanging="283"/>
        <w:rPr>
          <w:b/>
        </w:rPr>
      </w:pPr>
      <w:r>
        <w:rPr>
          <w:b/>
        </w:rPr>
        <w:t xml:space="preserve">Name und </w:t>
      </w:r>
      <w:r w:rsidRPr="0095277F">
        <w:rPr>
          <w:b/>
        </w:rPr>
        <w:t>Kontaktdaten</w:t>
      </w:r>
      <w:r>
        <w:rPr>
          <w:b/>
        </w:rPr>
        <w:t xml:space="preserve"> (Anschrift, E-Mail und allenfalls weitere Kontaktdaten wie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Tel.Nr</w:t>
      </w:r>
      <w:proofErr w:type="spellEnd"/>
      <w:r>
        <w:rPr>
          <w:b/>
        </w:rPr>
        <w:t>.)</w:t>
      </w:r>
      <w:r w:rsidRPr="0095277F">
        <w:rPr>
          <w:b/>
        </w:rPr>
        <w:t xml:space="preserve"> des Datenschutzbeauftragten</w:t>
      </w:r>
      <w:r>
        <w:rPr>
          <w:b/>
        </w:rPr>
        <w:t xml:space="preserve"> des Auftragsverarbeiters</w:t>
      </w:r>
      <w:r w:rsidRPr="0095277F">
        <w:rPr>
          <w:rStyle w:val="Funotenzeichen"/>
          <w:b/>
        </w:rPr>
        <w:footnoteReference w:id="1"/>
      </w:r>
      <w:r>
        <w:rPr>
          <w:b/>
        </w:rPr>
        <w:t>:</w:t>
      </w:r>
    </w:p>
    <w:p w:rsidR="00BB4AF8" w:rsidRPr="0095277F" w:rsidRDefault="00BB4AF8" w:rsidP="00BB4AF8">
      <w:pPr>
        <w:pStyle w:val="Listenabsatz"/>
        <w:ind w:left="1440"/>
        <w:rPr>
          <w:b/>
        </w:rPr>
      </w:pPr>
    </w:p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4AF8" w:rsidRPr="00BB4AF8" w:rsidRDefault="00BB4AF8" w:rsidP="00BB4AF8">
      <w:pPr>
        <w:pStyle w:val="Listenabsatz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BB4AF8">
        <w:rPr>
          <w:b/>
          <w:sz w:val="28"/>
          <w:szCs w:val="28"/>
        </w:rPr>
        <w:lastRenderedPageBreak/>
        <w:t>Stammblatt zum Verantwortlichen, in dessen Namen Daten verarbeitet werden, und Angaben zur Auftragsdatenverarbeitung</w:t>
      </w:r>
    </w:p>
    <w:p w:rsidR="00BB4AF8" w:rsidRDefault="00BB4AF8" w:rsidP="00BB4AF8"/>
    <w:p w:rsidR="00BB4AF8" w:rsidRDefault="00BB4AF8" w:rsidP="00BB4AF8"/>
    <w:p w:rsidR="00BB4AF8" w:rsidRPr="0095277F" w:rsidRDefault="00BB4AF8" w:rsidP="00BB4AF8">
      <w:pPr>
        <w:pStyle w:val="Listenabsatz"/>
        <w:numPr>
          <w:ilvl w:val="0"/>
          <w:numId w:val="15"/>
        </w:numPr>
        <w:ind w:left="284" w:hanging="284"/>
        <w:rPr>
          <w:b/>
        </w:rPr>
      </w:pPr>
      <w:r w:rsidRPr="0095277F">
        <w:rPr>
          <w:b/>
        </w:rPr>
        <w:t>Name und Kontaktdaten des</w:t>
      </w:r>
      <w:r>
        <w:rPr>
          <w:b/>
        </w:rPr>
        <w:t xml:space="preserve"> (der)</w:t>
      </w:r>
      <w:r w:rsidRPr="0095277F">
        <w:rPr>
          <w:b/>
        </w:rPr>
        <w:t xml:space="preserve"> für die Verarbeitung </w:t>
      </w:r>
      <w:r>
        <w:rPr>
          <w:b/>
        </w:rPr>
        <w:t xml:space="preserve">(gemeinsam) </w:t>
      </w:r>
      <w:r w:rsidRPr="0095277F">
        <w:rPr>
          <w:b/>
        </w:rPr>
        <w:t>Verantwortlichen</w:t>
      </w:r>
      <w:r>
        <w:rPr>
          <w:b/>
        </w:rPr>
        <w:t xml:space="preserve"> (=Auftraggeber)</w:t>
      </w:r>
    </w:p>
    <w:p w:rsidR="00BB4AF8" w:rsidRDefault="00BB4AF8" w:rsidP="00BB4AF8">
      <w:pPr>
        <w:pStyle w:val="Listenabsatz"/>
      </w:pPr>
    </w:p>
    <w:p w:rsidR="00BB4AF8" w:rsidRDefault="00BB4AF8" w:rsidP="00BB4AF8">
      <w:pPr>
        <w:pStyle w:val="Listenabsatz"/>
        <w:numPr>
          <w:ilvl w:val="1"/>
          <w:numId w:val="15"/>
        </w:numPr>
        <w:ind w:left="567" w:hanging="283"/>
        <w:rPr>
          <w:b/>
        </w:rPr>
      </w:pPr>
      <w:r w:rsidRPr="0095277F">
        <w:rPr>
          <w:b/>
        </w:rPr>
        <w:t>Name</w:t>
      </w:r>
      <w:r>
        <w:rPr>
          <w:b/>
        </w:rPr>
        <w:t>(n)</w:t>
      </w:r>
      <w:r w:rsidRPr="0095277F">
        <w:rPr>
          <w:b/>
        </w:rPr>
        <w:t xml:space="preserve"> und Anschrift</w:t>
      </w:r>
      <w:r>
        <w:rPr>
          <w:b/>
        </w:rPr>
        <w:t>(en):</w:t>
      </w:r>
    </w:p>
    <w:p w:rsidR="00BB4AF8" w:rsidRPr="0095277F" w:rsidRDefault="00BB4AF8" w:rsidP="00BB4AF8">
      <w:pPr>
        <w:pStyle w:val="Listenabsatz"/>
        <w:ind w:left="567" w:hanging="283"/>
        <w:rPr>
          <w:b/>
        </w:rPr>
      </w:pPr>
    </w:p>
    <w:p w:rsidR="00BB4AF8" w:rsidRPr="0095277F" w:rsidRDefault="00BB4AF8" w:rsidP="00BB4AF8">
      <w:pPr>
        <w:pStyle w:val="Listenabsatz"/>
        <w:numPr>
          <w:ilvl w:val="1"/>
          <w:numId w:val="15"/>
        </w:numPr>
        <w:ind w:left="567" w:hanging="283"/>
        <w:rPr>
          <w:b/>
        </w:rPr>
      </w:pPr>
      <w:r w:rsidRPr="0095277F">
        <w:rPr>
          <w:b/>
        </w:rPr>
        <w:t>E-Mail-Adresse</w:t>
      </w:r>
      <w:r>
        <w:rPr>
          <w:b/>
        </w:rPr>
        <w:t xml:space="preserve">(n) (und allenfalls weitere Kontaktdaten wie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Tel.Nr</w:t>
      </w:r>
      <w:proofErr w:type="spellEnd"/>
      <w:r>
        <w:rPr>
          <w:b/>
        </w:rPr>
        <w:t>.):</w:t>
      </w:r>
    </w:p>
    <w:p w:rsidR="00BB4AF8" w:rsidRPr="0095277F" w:rsidRDefault="00BB4AF8" w:rsidP="00BB4AF8">
      <w:pPr>
        <w:ind w:left="567" w:hanging="283"/>
        <w:rPr>
          <w:b/>
        </w:rPr>
      </w:pPr>
    </w:p>
    <w:p w:rsidR="00BB4AF8" w:rsidRDefault="00BB4AF8" w:rsidP="00BB4AF8">
      <w:pPr>
        <w:pStyle w:val="Listenabsatz"/>
        <w:numPr>
          <w:ilvl w:val="1"/>
          <w:numId w:val="15"/>
        </w:numPr>
        <w:ind w:left="567" w:hanging="283"/>
        <w:rPr>
          <w:b/>
        </w:rPr>
      </w:pPr>
      <w:r>
        <w:rPr>
          <w:b/>
        </w:rPr>
        <w:t xml:space="preserve">Name und </w:t>
      </w:r>
      <w:r w:rsidRPr="0095277F">
        <w:rPr>
          <w:b/>
        </w:rPr>
        <w:t>Kontaktdaten</w:t>
      </w:r>
      <w:r>
        <w:rPr>
          <w:b/>
        </w:rPr>
        <w:t xml:space="preserve"> (Anschrift, E-Mail und allenfalls weitere Kontaktdaten wie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Tel.Nr</w:t>
      </w:r>
      <w:proofErr w:type="spellEnd"/>
      <w:r>
        <w:rPr>
          <w:b/>
        </w:rPr>
        <w:t>.)</w:t>
      </w:r>
      <w:r w:rsidRPr="0095277F">
        <w:rPr>
          <w:b/>
        </w:rPr>
        <w:t xml:space="preserve"> des Datenschutzbeauftragten</w:t>
      </w:r>
      <w:r>
        <w:rPr>
          <w:b/>
        </w:rPr>
        <w:t>:</w:t>
      </w:r>
      <w:r w:rsidRPr="00677661">
        <w:rPr>
          <w:b/>
          <w:vertAlign w:val="superscript"/>
        </w:rPr>
        <w:t>1</w:t>
      </w:r>
    </w:p>
    <w:p w:rsidR="00BB4AF8" w:rsidRDefault="00BB4AF8" w:rsidP="00BB4AF8">
      <w:pPr>
        <w:pStyle w:val="Listenabsatz"/>
        <w:ind w:left="567" w:hanging="283"/>
        <w:rPr>
          <w:b/>
        </w:rPr>
      </w:pPr>
    </w:p>
    <w:p w:rsidR="00BB4AF8" w:rsidRDefault="00BB4AF8" w:rsidP="00BB4AF8">
      <w:pPr>
        <w:pStyle w:val="Listenabsatz"/>
        <w:numPr>
          <w:ilvl w:val="1"/>
          <w:numId w:val="15"/>
        </w:numPr>
        <w:ind w:left="567" w:hanging="283"/>
        <w:rPr>
          <w:b/>
        </w:rPr>
      </w:pPr>
      <w:r>
        <w:rPr>
          <w:b/>
        </w:rPr>
        <w:t xml:space="preserve">Name und Kontaktdaten (Anschrift, E-Mail und allenfalls weitere Kontaktdaten wie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Tel.Nr</w:t>
      </w:r>
      <w:proofErr w:type="spellEnd"/>
      <w:r>
        <w:rPr>
          <w:b/>
        </w:rPr>
        <w:t>.)</w:t>
      </w:r>
      <w:r w:rsidRPr="0095277F">
        <w:rPr>
          <w:b/>
        </w:rPr>
        <w:t xml:space="preserve"> </w:t>
      </w:r>
      <w:r>
        <w:rPr>
          <w:b/>
        </w:rPr>
        <w:t>des Vertreters des (der) Verantwortlichen:</w:t>
      </w:r>
      <w:r>
        <w:rPr>
          <w:rStyle w:val="Funotenzeichen"/>
          <w:b/>
        </w:rPr>
        <w:footnoteReference w:id="2"/>
      </w:r>
    </w:p>
    <w:p w:rsidR="00BB4AF8" w:rsidRPr="006B6D44" w:rsidRDefault="00BB4AF8" w:rsidP="00BB4AF8">
      <w:pPr>
        <w:pStyle w:val="Listenabsatz"/>
        <w:rPr>
          <w:b/>
        </w:rPr>
      </w:pPr>
    </w:p>
    <w:p w:rsidR="00BB4AF8" w:rsidRDefault="00BB4AF8" w:rsidP="00BB4AF8"/>
    <w:p w:rsidR="00BB4AF8" w:rsidRPr="009146FB" w:rsidRDefault="00BB4AF8" w:rsidP="00BB4AF8">
      <w:pPr>
        <w:pStyle w:val="Listenabsatz"/>
        <w:numPr>
          <w:ilvl w:val="0"/>
          <w:numId w:val="15"/>
        </w:numPr>
        <w:ind w:left="284" w:hanging="284"/>
        <w:rPr>
          <w:b/>
        </w:rPr>
      </w:pPr>
      <w:r w:rsidRPr="009146FB">
        <w:rPr>
          <w:b/>
        </w:rPr>
        <w:t xml:space="preserve">Kategorien </w:t>
      </w:r>
      <w:r>
        <w:rPr>
          <w:b/>
        </w:rPr>
        <w:t>von Verarbeitungen, die im Auftrag des konkreten Verantwortlichen durchgeführt werden</w:t>
      </w:r>
    </w:p>
    <w:p w:rsidR="00BB4AF8" w:rsidRDefault="00BB4AF8" w:rsidP="00BB4AF8">
      <w:pPr>
        <w:pStyle w:val="Listenabsatz"/>
        <w:ind w:left="284"/>
        <w:rPr>
          <w:i/>
        </w:rPr>
      </w:pPr>
      <w:r>
        <w:rPr>
          <w:i/>
        </w:rPr>
        <w:t>(Angabe der angebotenen Leistung, die im Zusammenhang mit der Verarbeitung personenbezogener Daten steht)</w:t>
      </w:r>
    </w:p>
    <w:p w:rsidR="00BB4AF8" w:rsidRDefault="00BB4AF8" w:rsidP="00BB4AF8">
      <w:pPr>
        <w:pStyle w:val="Listenabsatz"/>
      </w:pPr>
    </w:p>
    <w:p w:rsidR="00BB4AF8" w:rsidRDefault="00BB4AF8" w:rsidP="00BB4AF8"/>
    <w:p w:rsidR="00BB4AF8" w:rsidRPr="00DA55BC" w:rsidRDefault="00BB4AF8" w:rsidP="00BB4AF8">
      <w:pPr>
        <w:pStyle w:val="Listenabsatz"/>
        <w:numPr>
          <w:ilvl w:val="0"/>
          <w:numId w:val="15"/>
        </w:numPr>
        <w:ind w:left="284" w:hanging="284"/>
        <w:rPr>
          <w:b/>
        </w:rPr>
      </w:pPr>
      <w:r w:rsidRPr="00DA55BC">
        <w:rPr>
          <w:b/>
        </w:rPr>
        <w:t xml:space="preserve">Übermittlung </w:t>
      </w:r>
      <w:r>
        <w:rPr>
          <w:b/>
        </w:rPr>
        <w:t>von personenbezogenen Daten</w:t>
      </w:r>
      <w:r w:rsidRPr="00DA55BC">
        <w:rPr>
          <w:b/>
        </w:rPr>
        <w:t xml:space="preserve"> in Drittländer, inkl. internationale Organisationen</w:t>
      </w:r>
    </w:p>
    <w:p w:rsidR="00BB4AF8" w:rsidRDefault="00BB4AF8" w:rsidP="00BB4AF8">
      <w:pPr>
        <w:pStyle w:val="Listenabsatz"/>
        <w:ind w:left="1440"/>
      </w:pPr>
    </w:p>
    <w:p w:rsidR="00BB4AF8" w:rsidRDefault="00BB4AF8" w:rsidP="00BB4AF8">
      <w:pPr>
        <w:pStyle w:val="Listenabsatz"/>
        <w:numPr>
          <w:ilvl w:val="1"/>
          <w:numId w:val="15"/>
        </w:numPr>
        <w:ind w:left="567" w:hanging="283"/>
      </w:pPr>
      <w:r>
        <w:t xml:space="preserve">Ja </w:t>
      </w:r>
      <w:r>
        <w:tab/>
      </w:r>
      <w:r w:rsidRPr="00DA55BC">
        <w:sym w:font="Wingdings" w:char="F0A8"/>
      </w:r>
      <w:r>
        <w:tab/>
      </w:r>
      <w:r>
        <w:tab/>
        <w:t>Nein</w:t>
      </w:r>
      <w:r>
        <w:tab/>
        <w:t xml:space="preserve">   </w:t>
      </w:r>
      <w:r w:rsidRPr="00DA55BC">
        <w:sym w:font="Wingdings" w:char="F0A8"/>
      </w:r>
    </w:p>
    <w:p w:rsidR="00BB4AF8" w:rsidRDefault="00BB4AF8" w:rsidP="00BB4AF8">
      <w:pPr>
        <w:ind w:left="567" w:hanging="283"/>
      </w:pPr>
    </w:p>
    <w:p w:rsidR="00BB4AF8" w:rsidRDefault="00BB4AF8" w:rsidP="00BB4AF8">
      <w:pPr>
        <w:pStyle w:val="Listenabsatz"/>
        <w:ind w:left="567"/>
      </w:pPr>
      <w:r>
        <w:t>Wenn ja, Angabe des betreffenden Drittlandes bzw. der internationalen Organisation:</w:t>
      </w:r>
    </w:p>
    <w:p w:rsidR="00BB4AF8" w:rsidRDefault="00BB4AF8" w:rsidP="00BB4AF8">
      <w:pPr>
        <w:ind w:left="567" w:hanging="283"/>
      </w:pPr>
    </w:p>
    <w:p w:rsidR="00BB4AF8" w:rsidRDefault="00BB4AF8" w:rsidP="00BB4AF8">
      <w:pPr>
        <w:ind w:left="567" w:hanging="283"/>
      </w:pPr>
    </w:p>
    <w:p w:rsidR="00BB4AF8" w:rsidRPr="00DA55BC" w:rsidRDefault="00BB4AF8" w:rsidP="00BB4AF8">
      <w:pPr>
        <w:pStyle w:val="Listenabsatz"/>
        <w:numPr>
          <w:ilvl w:val="1"/>
          <w:numId w:val="15"/>
        </w:numPr>
        <w:ind w:left="567" w:hanging="283"/>
      </w:pPr>
      <w:r w:rsidRPr="00DA55BC">
        <w:t xml:space="preserve">Dokumentation der getroffenen geeigneten Garantien im Falle einer Übermittlung in Drittstaaten die nicht auf Art 45, 46, 47 oder 49 </w:t>
      </w:r>
      <w:proofErr w:type="spellStart"/>
      <w:r w:rsidRPr="00DA55BC">
        <w:t>Abs</w:t>
      </w:r>
      <w:proofErr w:type="spellEnd"/>
      <w:r w:rsidRPr="00DA55BC">
        <w:t xml:space="preserve"> 1 Unterabsatz 1 DSGVO erfolgt</w:t>
      </w:r>
      <w:r>
        <w:t xml:space="preserve"> (vor allem wenn kein Angemessenheitsbeschluss der Europäischen Kommission vorliegt, keine Standardvertragsklauseln der Europäischen Kommission oder der nationalen Datenschutzbehörde verwendet werden oder genehmigte Zertifizierungsmechanismen in Anspruch genommen werden, keine </w:t>
      </w:r>
      <w:r w:rsidR="00974D3C">
        <w:t>B</w:t>
      </w:r>
      <w:r>
        <w:t xml:space="preserve">inding </w:t>
      </w:r>
      <w:r w:rsidR="00974D3C">
        <w:t>Corporate R</w:t>
      </w:r>
      <w:r>
        <w:t>ules zur Anwendung kommen (genehmigte verbindliche konzerninterne Datenschutzvorschriften), die Übermittlung nicht für Vertragserfüllungszwecke erforderlich ist oder keine ausdr</w:t>
      </w:r>
      <w:r w:rsidR="00406DF0">
        <w:t>ückliche Einwilligung vorliegt)</w:t>
      </w:r>
      <w:r w:rsidRPr="00DA55BC">
        <w:t>:</w:t>
      </w:r>
      <w:r w:rsidRPr="00DA55BC">
        <w:rPr>
          <w:rStyle w:val="Funotenzeichen"/>
        </w:rPr>
        <w:footnoteReference w:id="3"/>
      </w:r>
    </w:p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Default="00BB4AF8" w:rsidP="00BB4AF8"/>
    <w:p w:rsidR="00BB4AF8" w:rsidRPr="007C4720" w:rsidRDefault="00BB4AF8" w:rsidP="00BB4AF8">
      <w:pPr>
        <w:pStyle w:val="Listenabsatz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7C4720">
        <w:rPr>
          <w:b/>
          <w:sz w:val="28"/>
          <w:szCs w:val="28"/>
        </w:rPr>
        <w:lastRenderedPageBreak/>
        <w:t>Allgemeine Beschreibung der technisch-organisatorischen M</w:t>
      </w:r>
      <w:r w:rsidR="00970A8A">
        <w:rPr>
          <w:b/>
          <w:sz w:val="28"/>
          <w:szCs w:val="28"/>
        </w:rPr>
        <w:t>aßnahmen</w:t>
      </w:r>
    </w:p>
    <w:p w:rsidR="00BB4AF8" w:rsidRDefault="00BB4AF8" w:rsidP="00BB4AF8"/>
    <w:p w:rsidR="00BB4AF8" w:rsidRPr="00EF09CA" w:rsidRDefault="00BB4AF8" w:rsidP="00BB4AF8">
      <w:pPr>
        <w:pStyle w:val="Listenabsatz"/>
        <w:numPr>
          <w:ilvl w:val="1"/>
          <w:numId w:val="16"/>
        </w:numPr>
        <w:ind w:left="284" w:hanging="306"/>
        <w:rPr>
          <w:b/>
        </w:rPr>
      </w:pPr>
      <w:r w:rsidRPr="00EF09CA">
        <w:rPr>
          <w:b/>
        </w:rPr>
        <w:t>Vertraulichkeit:</w:t>
      </w: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pStyle w:val="Listenabsatz"/>
        <w:numPr>
          <w:ilvl w:val="1"/>
          <w:numId w:val="16"/>
        </w:numPr>
        <w:ind w:left="284" w:hanging="306"/>
        <w:rPr>
          <w:b/>
        </w:rPr>
      </w:pPr>
      <w:r w:rsidRPr="00EF09CA">
        <w:rPr>
          <w:b/>
        </w:rPr>
        <w:t>Integrität:</w:t>
      </w: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pStyle w:val="Listenabsatz"/>
        <w:numPr>
          <w:ilvl w:val="1"/>
          <w:numId w:val="16"/>
        </w:numPr>
        <w:ind w:left="284" w:hanging="306"/>
        <w:rPr>
          <w:b/>
        </w:rPr>
      </w:pPr>
      <w:r w:rsidRPr="00EF09CA">
        <w:rPr>
          <w:b/>
        </w:rPr>
        <w:t>Verfügbarkeit und Belastbarkeit:</w:t>
      </w: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pStyle w:val="Listenabsatz"/>
        <w:numPr>
          <w:ilvl w:val="1"/>
          <w:numId w:val="16"/>
        </w:numPr>
        <w:ind w:left="284" w:hanging="306"/>
        <w:rPr>
          <w:b/>
        </w:rPr>
      </w:pPr>
      <w:proofErr w:type="spellStart"/>
      <w:r w:rsidRPr="00EF09CA">
        <w:rPr>
          <w:b/>
        </w:rPr>
        <w:t>Pseudonymisierung</w:t>
      </w:r>
      <w:proofErr w:type="spellEnd"/>
      <w:r w:rsidRPr="00EF09CA">
        <w:rPr>
          <w:b/>
        </w:rPr>
        <w:t xml:space="preserve"> und Verschlüsselung:</w:t>
      </w: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ind w:left="284" w:hanging="306"/>
        <w:rPr>
          <w:b/>
        </w:rPr>
      </w:pPr>
    </w:p>
    <w:p w:rsidR="00BB4AF8" w:rsidRPr="00EF09CA" w:rsidRDefault="00BB4AF8" w:rsidP="00BB4AF8">
      <w:pPr>
        <w:pStyle w:val="Listenabsatz"/>
        <w:numPr>
          <w:ilvl w:val="1"/>
          <w:numId w:val="16"/>
        </w:numPr>
        <w:ind w:left="284" w:hanging="306"/>
        <w:rPr>
          <w:b/>
        </w:rPr>
      </w:pPr>
      <w:r w:rsidRPr="00EF09CA">
        <w:rPr>
          <w:b/>
        </w:rPr>
        <w:t>Evaluierungsmaßnahmen:</w:t>
      </w:r>
    </w:p>
    <w:p w:rsidR="00CC572E" w:rsidRPr="00EF09CA" w:rsidRDefault="00CC572E" w:rsidP="00CC572E">
      <w:pPr>
        <w:rPr>
          <w:b/>
        </w:rPr>
      </w:pPr>
    </w:p>
    <w:p w:rsidR="00CC572E" w:rsidRPr="00EF09CA" w:rsidRDefault="00CC572E" w:rsidP="00CC572E">
      <w:pPr>
        <w:rPr>
          <w:b/>
        </w:rPr>
      </w:pPr>
    </w:p>
    <w:p w:rsidR="00CC572E" w:rsidRPr="00EF09CA" w:rsidRDefault="00CC572E" w:rsidP="00CC572E">
      <w:pPr>
        <w:rPr>
          <w:b/>
        </w:rPr>
      </w:pPr>
    </w:p>
    <w:p w:rsidR="00CC572E" w:rsidRDefault="00CC572E" w:rsidP="00CC572E"/>
    <w:p w:rsidR="00CC572E" w:rsidRDefault="00CC572E" w:rsidP="00CC572E"/>
    <w:p w:rsidR="00CC572E" w:rsidRDefault="00CC572E" w:rsidP="00CC572E"/>
    <w:p w:rsidR="00EF0DB3" w:rsidRDefault="00EF0DB3">
      <w:pPr>
        <w:shd w:val="clear" w:color="auto" w:fill="FFFFFF"/>
        <w:spacing w:line="240" w:lineRule="auto"/>
        <w:jc w:val="right"/>
        <w:rPr>
          <w:szCs w:val="22"/>
          <w:lang w:val="de-AT" w:eastAsia="de-AT"/>
        </w:rPr>
      </w:pPr>
      <w:r w:rsidRPr="00510C62">
        <w:rPr>
          <w:color w:val="272D2E"/>
          <w:szCs w:val="22"/>
          <w:lang w:val="de-AT" w:eastAsia="de-AT"/>
        </w:rPr>
        <w:t>Stand</w:t>
      </w:r>
      <w:r w:rsidRPr="00DD7D20">
        <w:rPr>
          <w:szCs w:val="22"/>
          <w:lang w:val="de-AT" w:eastAsia="de-AT"/>
        </w:rPr>
        <w:t xml:space="preserve">: </w:t>
      </w:r>
      <w:r w:rsidR="00587B32">
        <w:rPr>
          <w:szCs w:val="22"/>
          <w:lang w:val="de-AT" w:eastAsia="de-AT"/>
        </w:rPr>
        <w:t xml:space="preserve">August </w:t>
      </w:r>
      <w:r w:rsidR="00F50E88">
        <w:rPr>
          <w:szCs w:val="22"/>
          <w:lang w:val="de-AT" w:eastAsia="de-AT"/>
        </w:rPr>
        <w:t>2017</w:t>
      </w:r>
    </w:p>
    <w:p w:rsidR="00A86018" w:rsidRPr="00510C62" w:rsidRDefault="00A86018">
      <w:pPr>
        <w:shd w:val="clear" w:color="auto" w:fill="FFFFFF"/>
        <w:spacing w:line="240" w:lineRule="auto"/>
        <w:jc w:val="right"/>
        <w:rPr>
          <w:color w:val="272D2E"/>
          <w:szCs w:val="22"/>
          <w:lang w:val="de-AT" w:eastAsia="de-AT"/>
        </w:rPr>
      </w:pPr>
    </w:p>
    <w:p w:rsidR="000B229A" w:rsidRPr="001D55A8" w:rsidRDefault="000B229A" w:rsidP="000B229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Dieses </w:t>
      </w:r>
      <w:r>
        <w:t>Merkblatt</w:t>
      </w:r>
      <w:r w:rsidRPr="001D55A8">
        <w:t xml:space="preserve"> ist ein </w:t>
      </w:r>
      <w:r w:rsidRPr="001D55A8">
        <w:rPr>
          <w:b/>
        </w:rPr>
        <w:t>Produkt der Zusammenarbeit aller Wirtschaftskammern</w:t>
      </w:r>
      <w:r w:rsidRPr="001D55A8">
        <w:t xml:space="preserve">. </w:t>
      </w:r>
    </w:p>
    <w:p w:rsidR="000B229A" w:rsidRPr="001D55A8" w:rsidRDefault="000B229A" w:rsidP="000B229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Bei Fragen wenden Sie sich bitte an die Wirtschaftskammer Ihres Bundeslandes:</w:t>
      </w:r>
    </w:p>
    <w:p w:rsidR="000B229A" w:rsidRPr="001D55A8" w:rsidRDefault="000B229A" w:rsidP="000B229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Burgenland, Tel. Nr.: 0</w:t>
      </w:r>
      <w:r>
        <w:t>5</w:t>
      </w:r>
      <w:r w:rsidRPr="001D55A8">
        <w:t xml:space="preserve"> 90907, Kärnten, Tel. Nr.: 05 90904, Niederösterreich Tel. Nr.: (02742) 851-0, </w:t>
      </w:r>
    </w:p>
    <w:p w:rsidR="000B229A" w:rsidRPr="001D55A8" w:rsidRDefault="000B229A" w:rsidP="000B229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 xml:space="preserve">Oberösterreich, Tel. Nr.: 05 90909, Salzburg, Tel. Nr.: (0662) 8888-0, Steiermark, Tel. Nr.: (0316) 601-0, </w:t>
      </w:r>
    </w:p>
    <w:p w:rsidR="000B229A" w:rsidRPr="001D55A8" w:rsidRDefault="000B229A" w:rsidP="000B229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t>Tirol</w:t>
      </w:r>
      <w:r>
        <w:t>,</w:t>
      </w:r>
      <w:r w:rsidRPr="001D55A8">
        <w:t xml:space="preserve"> Tel. Nr.: 05 90905-1111, Vorarlberg, Tel. Nr.: (05522) 305-0, Wien, Tel. Nr.: (01) 51450-</w:t>
      </w:r>
      <w:r w:rsidR="0068635C">
        <w:t>1615</w:t>
      </w:r>
      <w:r w:rsidRPr="001D55A8">
        <w:t>,</w:t>
      </w:r>
    </w:p>
    <w:p w:rsidR="000B229A" w:rsidRPr="001D55A8" w:rsidRDefault="000B229A" w:rsidP="000B229A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</w:pPr>
      <w:r w:rsidRPr="001D55A8">
        <w:rPr>
          <w:b/>
        </w:rPr>
        <w:t>Hinweis!</w:t>
      </w:r>
      <w:r w:rsidRPr="001D55A8">
        <w:t xml:space="preserve"> Diese Information finden Sie auch im Internet unter </w:t>
      </w:r>
      <w:hyperlink r:id="rId9" w:history="1">
        <w:r w:rsidR="00510C62" w:rsidRPr="005E6FB9">
          <w:rPr>
            <w:rStyle w:val="Hyperlink"/>
          </w:rPr>
          <w:t>http://wko.at</w:t>
        </w:r>
      </w:hyperlink>
      <w:r w:rsidR="00DD7D20">
        <w:rPr>
          <w:rStyle w:val="Hyperlink"/>
        </w:rPr>
        <w:t>/datenschutz</w:t>
      </w:r>
      <w:r w:rsidRPr="001D55A8">
        <w:t>. Alle Angaben erfolgen trotz sorgfältigster Bearbeitung ohne Gewähr</w:t>
      </w:r>
      <w:r>
        <w:t>.</w:t>
      </w:r>
      <w:r w:rsidRPr="001D55A8">
        <w:t xml:space="preserve"> </w:t>
      </w:r>
      <w:r>
        <w:t>E</w:t>
      </w:r>
      <w:r w:rsidRPr="001D55A8">
        <w:t>ine Haftung der Wirtschaftskammern Österreichs ist ausgeschlossen. Bei allen personenbezogenen Bezeichnungen gilt die gewählte Form für beide Geschlechter!</w:t>
      </w:r>
    </w:p>
    <w:p w:rsidR="00E736C4" w:rsidRPr="00510C62" w:rsidRDefault="00E736C4" w:rsidP="00510C62">
      <w:pPr>
        <w:shd w:val="clear" w:color="auto" w:fill="FFFFFF"/>
        <w:spacing w:line="240" w:lineRule="auto"/>
        <w:rPr>
          <w:szCs w:val="22"/>
        </w:rPr>
      </w:pPr>
    </w:p>
    <w:sectPr w:rsidR="00E736C4" w:rsidRPr="00510C62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20" w:rsidRDefault="00DD7D20" w:rsidP="00DD7D20">
      <w:pPr>
        <w:spacing w:line="240" w:lineRule="auto"/>
      </w:pPr>
      <w:r>
        <w:separator/>
      </w:r>
    </w:p>
  </w:endnote>
  <w:endnote w:type="continuationSeparator" w:id="0">
    <w:p w:rsidR="00DD7D20" w:rsidRDefault="00DD7D20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20" w:rsidRDefault="00DD7D20" w:rsidP="00DD7D20">
      <w:pPr>
        <w:spacing w:line="240" w:lineRule="auto"/>
      </w:pPr>
      <w:r>
        <w:separator/>
      </w:r>
    </w:p>
  </w:footnote>
  <w:footnote w:type="continuationSeparator" w:id="0">
    <w:p w:rsidR="00DD7D20" w:rsidRDefault="00DD7D20" w:rsidP="00DD7D20">
      <w:pPr>
        <w:spacing w:line="240" w:lineRule="auto"/>
      </w:pPr>
      <w:r>
        <w:continuationSeparator/>
      </w:r>
    </w:p>
  </w:footnote>
  <w:footnote w:id="1">
    <w:p w:rsidR="00BB4AF8" w:rsidRPr="00103109" w:rsidRDefault="00BB4AF8" w:rsidP="00BB4AF8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Sofern ein Datenschutzbeauftragter verpflichtend oder auf freiwilliger Basis bestellt wurde. </w:t>
      </w:r>
      <w:r>
        <w:rPr>
          <w:lang w:val="de-AT"/>
        </w:rPr>
        <w:br/>
      </w:r>
      <w:r w:rsidRPr="00BB4AF8">
        <w:rPr>
          <w:b/>
          <w:lang w:val="de-AT"/>
        </w:rPr>
        <w:t>HINWEIS:</w:t>
      </w:r>
      <w:r>
        <w:rPr>
          <w:lang w:val="de-AT"/>
        </w:rPr>
        <w:t xml:space="preserve"> Wenn keine Verpflichtung zur Bestellung eines Datenschutzbeauftragten besteht, der Verantwortliche aber freiwillig einen bestellen möchte, müssen trotzdem alle den Datenschutzbeauftragten betreffenden Bestimmungen der DSGVO eingehalten werden; möchte man das nicht, darf die bestellte Person nicht „</w:t>
      </w:r>
      <w:r w:rsidRPr="00856EB2">
        <w:rPr>
          <w:i/>
          <w:lang w:val="de-AT"/>
        </w:rPr>
        <w:t>Datenschutzbeauftragter</w:t>
      </w:r>
      <w:r>
        <w:rPr>
          <w:lang w:val="de-AT"/>
        </w:rPr>
        <w:t>“ genannt werden, sondern sollte eine andere Bezeichnung gewählt werden (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„</w:t>
      </w:r>
      <w:r w:rsidRPr="00856EB2">
        <w:rPr>
          <w:i/>
          <w:lang w:val="de-AT"/>
        </w:rPr>
        <w:t>Datenschutzkoordinator</w:t>
      </w:r>
      <w:r>
        <w:rPr>
          <w:lang w:val="de-AT"/>
        </w:rPr>
        <w:t xml:space="preserve">“). Dieser kann, muss aber nicht ins Verfahrensverzeichnis aufgenommen werden. Siehe dazu das WKO-Merkblatt </w:t>
      </w:r>
      <w:hyperlink r:id="rId1" w:history="1">
        <w:r w:rsidRPr="00BB4AF8">
          <w:rPr>
            <w:rStyle w:val="Hyperlink"/>
            <w:lang w:val="de-AT"/>
          </w:rPr>
          <w:t>„Datenschutzbeauftragter“</w:t>
        </w:r>
      </w:hyperlink>
      <w:r>
        <w:rPr>
          <w:lang w:val="de-AT"/>
        </w:rPr>
        <w:t>.</w:t>
      </w:r>
    </w:p>
  </w:footnote>
  <w:footnote w:id="2">
    <w:p w:rsidR="00BB4AF8" w:rsidRPr="0094224E" w:rsidRDefault="00BB4AF8" w:rsidP="00BB4AF8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Darunter sind Vertreter von nicht in der EU niedergelassenen Verantwortlichen zu verstehen.</w:t>
      </w:r>
    </w:p>
  </w:footnote>
  <w:footnote w:id="3">
    <w:p w:rsidR="00BB4AF8" w:rsidRPr="00CD0A75" w:rsidRDefault="00BB4AF8" w:rsidP="00BB4AF8">
      <w:pPr>
        <w:pStyle w:val="Funotentext"/>
        <w:spacing w:line="240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 xml:space="preserve">Siehe das Merkblatt der WKO </w:t>
      </w:r>
      <w:hyperlink r:id="rId2" w:history="1">
        <w:r w:rsidRPr="00BB4AF8">
          <w:rPr>
            <w:rStyle w:val="Hyperlink"/>
            <w:lang w:val="de-AT"/>
          </w:rPr>
          <w:t>„Internationalen Datenverkehr“</w:t>
        </w:r>
      </w:hyperlink>
      <w:r>
        <w:rPr>
          <w:lang w:val="de-A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61989"/>
    <w:multiLevelType w:val="hybridMultilevel"/>
    <w:tmpl w:val="C678864A"/>
    <w:lvl w:ilvl="0" w:tplc="F09C15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4472"/>
    <w:multiLevelType w:val="hybridMultilevel"/>
    <w:tmpl w:val="40C89D96"/>
    <w:lvl w:ilvl="0" w:tplc="110AF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47A5"/>
    <w:multiLevelType w:val="hybridMultilevel"/>
    <w:tmpl w:val="BAE44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8E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229A"/>
    <w:rsid w:val="000B7268"/>
    <w:rsid w:val="000B7855"/>
    <w:rsid w:val="000C4EA0"/>
    <w:rsid w:val="000D607B"/>
    <w:rsid w:val="000D7CD2"/>
    <w:rsid w:val="000E2A00"/>
    <w:rsid w:val="000F1496"/>
    <w:rsid w:val="000F69DE"/>
    <w:rsid w:val="00102C32"/>
    <w:rsid w:val="00102E04"/>
    <w:rsid w:val="00103E15"/>
    <w:rsid w:val="001047CC"/>
    <w:rsid w:val="001059BE"/>
    <w:rsid w:val="00106C6F"/>
    <w:rsid w:val="00123FF7"/>
    <w:rsid w:val="00142250"/>
    <w:rsid w:val="001455FF"/>
    <w:rsid w:val="00166D5F"/>
    <w:rsid w:val="001675EA"/>
    <w:rsid w:val="00193FBA"/>
    <w:rsid w:val="001A04D8"/>
    <w:rsid w:val="001A1F7F"/>
    <w:rsid w:val="001A5B74"/>
    <w:rsid w:val="001C5380"/>
    <w:rsid w:val="001E2D12"/>
    <w:rsid w:val="001F25D1"/>
    <w:rsid w:val="00200EC8"/>
    <w:rsid w:val="0020107C"/>
    <w:rsid w:val="002023B8"/>
    <w:rsid w:val="00213287"/>
    <w:rsid w:val="00220E0E"/>
    <w:rsid w:val="00226ADD"/>
    <w:rsid w:val="00226C86"/>
    <w:rsid w:val="00240497"/>
    <w:rsid w:val="002535CA"/>
    <w:rsid w:val="00253970"/>
    <w:rsid w:val="00261C4B"/>
    <w:rsid w:val="00271D63"/>
    <w:rsid w:val="00274D3E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6585A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06DF0"/>
    <w:rsid w:val="00411B54"/>
    <w:rsid w:val="004270E2"/>
    <w:rsid w:val="00442A54"/>
    <w:rsid w:val="00446AEB"/>
    <w:rsid w:val="00446BE3"/>
    <w:rsid w:val="00450DC1"/>
    <w:rsid w:val="00454F8D"/>
    <w:rsid w:val="004565CB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185E"/>
    <w:rsid w:val="005073AE"/>
    <w:rsid w:val="00510C62"/>
    <w:rsid w:val="005154D9"/>
    <w:rsid w:val="005246B6"/>
    <w:rsid w:val="00527B54"/>
    <w:rsid w:val="00531490"/>
    <w:rsid w:val="00547A59"/>
    <w:rsid w:val="005501F5"/>
    <w:rsid w:val="005534B9"/>
    <w:rsid w:val="00573358"/>
    <w:rsid w:val="00587B32"/>
    <w:rsid w:val="00596D89"/>
    <w:rsid w:val="005A7E33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80302"/>
    <w:rsid w:val="0068635C"/>
    <w:rsid w:val="006A78D2"/>
    <w:rsid w:val="006B464D"/>
    <w:rsid w:val="006C5134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2C75"/>
    <w:rsid w:val="007766FC"/>
    <w:rsid w:val="00780333"/>
    <w:rsid w:val="00782F87"/>
    <w:rsid w:val="007852F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67FD6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8D7"/>
    <w:rsid w:val="008D6D1E"/>
    <w:rsid w:val="008F40A5"/>
    <w:rsid w:val="00905D69"/>
    <w:rsid w:val="00913196"/>
    <w:rsid w:val="00916EAD"/>
    <w:rsid w:val="00947228"/>
    <w:rsid w:val="00951D89"/>
    <w:rsid w:val="00954E0A"/>
    <w:rsid w:val="009627DE"/>
    <w:rsid w:val="00964715"/>
    <w:rsid w:val="00970A8A"/>
    <w:rsid w:val="00974D3C"/>
    <w:rsid w:val="00976333"/>
    <w:rsid w:val="00982719"/>
    <w:rsid w:val="00990658"/>
    <w:rsid w:val="009A789A"/>
    <w:rsid w:val="009B14CE"/>
    <w:rsid w:val="009C58B4"/>
    <w:rsid w:val="009C6392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824B8"/>
    <w:rsid w:val="00A86018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16D5"/>
    <w:rsid w:val="00B259C5"/>
    <w:rsid w:val="00B27DDA"/>
    <w:rsid w:val="00B313B9"/>
    <w:rsid w:val="00B3531E"/>
    <w:rsid w:val="00B56534"/>
    <w:rsid w:val="00BA1C24"/>
    <w:rsid w:val="00BB4AF8"/>
    <w:rsid w:val="00BB4B43"/>
    <w:rsid w:val="00BB5056"/>
    <w:rsid w:val="00BB6754"/>
    <w:rsid w:val="00BC2477"/>
    <w:rsid w:val="00BC4FE5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72E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F45"/>
    <w:rsid w:val="00DB65F5"/>
    <w:rsid w:val="00DB6699"/>
    <w:rsid w:val="00DC7BC0"/>
    <w:rsid w:val="00DD11C1"/>
    <w:rsid w:val="00DD288B"/>
    <w:rsid w:val="00DD6B4B"/>
    <w:rsid w:val="00DD6CD6"/>
    <w:rsid w:val="00DD7D20"/>
    <w:rsid w:val="00DE4B39"/>
    <w:rsid w:val="00DE516A"/>
    <w:rsid w:val="00DE5505"/>
    <w:rsid w:val="00DE7501"/>
    <w:rsid w:val="00DF0080"/>
    <w:rsid w:val="00DF1332"/>
    <w:rsid w:val="00E11A80"/>
    <w:rsid w:val="00E26E07"/>
    <w:rsid w:val="00E33347"/>
    <w:rsid w:val="00E3381F"/>
    <w:rsid w:val="00E50617"/>
    <w:rsid w:val="00E51955"/>
    <w:rsid w:val="00E51DB3"/>
    <w:rsid w:val="00E52388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E25FD"/>
    <w:rsid w:val="00EF09CA"/>
    <w:rsid w:val="00EF0DB3"/>
    <w:rsid w:val="00EF736B"/>
    <w:rsid w:val="00F11A35"/>
    <w:rsid w:val="00F12014"/>
    <w:rsid w:val="00F2629E"/>
    <w:rsid w:val="00F31D66"/>
    <w:rsid w:val="00F325D3"/>
    <w:rsid w:val="00F44190"/>
    <w:rsid w:val="00F45B5D"/>
    <w:rsid w:val="00F50E88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5E3B"/>
  <w15:docId w15:val="{5D846BB7-3B5F-4AB7-932F-08A78B97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ko.a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ko.at/service/wirtschaftsrecht-gewerberecht/EU-Datenschutz-Grundverordnung:-Internationaler-Datenverk.html" TargetMode="External"/><Relationship Id="rId1" Type="http://schemas.openxmlformats.org/officeDocument/2006/relationships/hyperlink" Target="https://www.wko.at/service/wirtschaftsrecht-gewerberecht/EU-Datenschutz-Grundverordnung:-Der-Datenschutzbeauftragt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2FE4-B09A-40DB-8A5D-A31548C5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B6B82F0A.dotm</Template>
  <TotalTime>0</TotalTime>
  <Pages>4</Pages>
  <Words>471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Hirmann Margit, WKÖ Rp</dc:creator>
  <cp:lastModifiedBy>Widhalm Brigitte,WKNÖ,Rechtspolitik</cp:lastModifiedBy>
  <cp:revision>3</cp:revision>
  <cp:lastPrinted>2017-01-25T16:31:00Z</cp:lastPrinted>
  <dcterms:created xsi:type="dcterms:W3CDTF">2017-08-25T12:03:00Z</dcterms:created>
  <dcterms:modified xsi:type="dcterms:W3CDTF">2017-08-25T13:24:00Z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